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6D" w:rsidRDefault="00CF1D6D" w:rsidP="00CF1D6D">
      <w:pPr>
        <w:jc w:val="right"/>
        <w:rPr>
          <w:rFonts w:asciiTheme="majorBidi" w:hAnsiTheme="majorBidi" w:cstheme="majorBidi"/>
          <w:color w:val="FF0000"/>
        </w:rPr>
      </w:pPr>
    </w:p>
    <w:p w:rsidR="0048005A" w:rsidRDefault="0048005A" w:rsidP="0048005A">
      <w:pPr>
        <w:jc w:val="center"/>
        <w:rPr>
          <w:rFonts w:ascii="Trebuchet MS" w:hAnsi="Trebuchet MS"/>
          <w:b/>
        </w:rPr>
      </w:pPr>
    </w:p>
    <w:p w:rsidR="00AC5B9A" w:rsidRDefault="00AC5B9A" w:rsidP="00AC5B9A">
      <w:pPr>
        <w:jc w:val="center"/>
        <w:rPr>
          <w:rFonts w:ascii="Trebuchet MS" w:hAnsi="Trebuchet MS"/>
          <w:b/>
        </w:rPr>
      </w:pPr>
    </w:p>
    <w:p w:rsidR="00AC5B9A" w:rsidRDefault="00AC5B9A" w:rsidP="00AC5B9A">
      <w:pPr>
        <w:jc w:val="center"/>
        <w:rPr>
          <w:rFonts w:ascii="Trebuchet MS" w:hAnsi="Trebuchet MS"/>
          <w:b/>
        </w:rPr>
      </w:pPr>
    </w:p>
    <w:p w:rsidR="00AC5B9A" w:rsidRDefault="00AC5B9A" w:rsidP="00AC5B9A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REPUBLIQUE ISLAMIQUE DE MAURITANIE</w:t>
      </w:r>
    </w:p>
    <w:p w:rsidR="00AC5B9A" w:rsidRDefault="00AC5B9A" w:rsidP="00AC5B9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B9A" w:rsidRDefault="00AC5B9A" w:rsidP="00AC5B9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AC5B9A" w:rsidRDefault="00AC5B9A" w:rsidP="00AC5B9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République Islamique de Mauritanie</w:t>
      </w:r>
    </w:p>
    <w:p w:rsidR="00AC5B9A" w:rsidRDefault="00AC5B9A" w:rsidP="00AC5B9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Nom de l’Autorité contractante : </w:t>
      </w:r>
      <w:r>
        <w:rPr>
          <w:rFonts w:cstheme="majorBidi"/>
          <w:b/>
          <w:bCs/>
          <w:sz w:val="24"/>
          <w:szCs w:val="24"/>
        </w:rPr>
        <w:t>Ministère de l’Environnement et du Développement Durable</w:t>
      </w:r>
      <w:r>
        <w:rPr>
          <w:rFonts w:asciiTheme="majorBidi" w:hAnsiTheme="majorBidi" w:cstheme="majorBidi"/>
          <w:b/>
          <w:bCs/>
        </w:rPr>
        <w:t xml:space="preserve"> /DAPL/MEDD</w:t>
      </w:r>
    </w:p>
    <w:p w:rsidR="00AC5B9A" w:rsidRDefault="00AC5B9A" w:rsidP="00AC5B9A">
      <w:pPr>
        <w:rPr>
          <w:rFonts w:ascii="Trebuchet MS" w:hAnsi="Trebuchet MS"/>
          <w:b/>
          <w:bCs/>
          <w:i/>
        </w:rPr>
      </w:pPr>
      <w:proofErr w:type="gramStart"/>
      <w:r>
        <w:rPr>
          <w:rFonts w:asciiTheme="majorBidi" w:hAnsiTheme="majorBidi" w:cstheme="majorBidi"/>
          <w:b/>
          <w:bCs/>
        </w:rPr>
        <w:t>Adresse:</w:t>
      </w:r>
      <w:proofErr w:type="gramEnd"/>
      <w:r>
        <w:rPr>
          <w:rFonts w:asciiTheme="majorBidi" w:hAnsiTheme="majorBidi" w:cstheme="majorBidi"/>
          <w:b/>
          <w:bCs/>
        </w:rPr>
        <w:t xml:space="preserve"> MEDD : Tél : 45 24 31 39 BP : 170</w:t>
      </w:r>
    </w:p>
    <w:p w:rsidR="00AC5B9A" w:rsidRDefault="00AC5B9A" w:rsidP="00AC5B9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----------</w:t>
      </w:r>
    </w:p>
    <w:p w:rsidR="00AC5B9A" w:rsidRDefault="00AC5B9A" w:rsidP="00AC5B9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AC5B9A" w:rsidRDefault="00AC5B9A" w:rsidP="00AC5B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AVIS D’ATTRIBUTION DEFINITIVE DE MARCHE</w:t>
      </w:r>
    </w:p>
    <w:p w:rsidR="00AC5B9A" w:rsidRDefault="00AC5B9A" w:rsidP="00AC5B9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AC5B9A" w:rsidRDefault="00AC5B9A" w:rsidP="00AC5B9A">
      <w:r>
        <w:rPr>
          <w:rFonts w:asciiTheme="majorBidi" w:hAnsiTheme="majorBidi" w:cstheme="majorBidi"/>
          <w:b/>
        </w:rPr>
        <w:t xml:space="preserve">Numéro du marché : </w:t>
      </w:r>
      <w:r>
        <w:rPr>
          <w:bCs/>
        </w:rPr>
        <w:t>N°0107/T/14</w:t>
      </w:r>
      <w:r>
        <w:t>/CPMP/SR/DAPL/MEDD/2015</w:t>
      </w:r>
    </w:p>
    <w:p w:rsidR="00AC5B9A" w:rsidRDefault="00AC5B9A" w:rsidP="00AC5B9A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Dénomination du marché : </w:t>
      </w:r>
      <w:r>
        <w:rPr>
          <w:rFonts w:ascii="Trebuchet MS" w:hAnsi="Trebuchet MS" w:cstheme="majorBidi"/>
          <w:bCs/>
        </w:rPr>
        <w:t>T</w:t>
      </w:r>
      <w:r>
        <w:rPr>
          <w:rFonts w:cstheme="majorBidi"/>
          <w:spacing w:val="10"/>
          <w:sz w:val="24"/>
          <w:szCs w:val="24"/>
        </w:rPr>
        <w:t>ravaux</w:t>
      </w:r>
      <w:r>
        <w:rPr>
          <w:rFonts w:ascii="Arial" w:hAnsi="Arial" w:cs="Arial"/>
          <w:bCs/>
        </w:rPr>
        <w:t xml:space="preserve"> de colmatage et de fixation mécanique et biologique de la brèche n°7 sur les dunes du littoral de Nouakchott</w:t>
      </w:r>
      <w:r>
        <w:rPr>
          <w:rFonts w:cstheme="majorBidi"/>
          <w:spacing w:val="10"/>
          <w:sz w:val="24"/>
          <w:szCs w:val="24"/>
        </w:rPr>
        <w:t xml:space="preserve"> </w:t>
      </w:r>
    </w:p>
    <w:p w:rsidR="00AC5B9A" w:rsidRDefault="00AC5B9A" w:rsidP="00AC5B9A">
      <w:pPr>
        <w:rPr>
          <w:rFonts w:ascii="Trebuchet MS" w:hAnsi="Trebuchet MS" w:cstheme="majorBidi"/>
          <w:b/>
        </w:rPr>
      </w:pPr>
      <w:r>
        <w:rPr>
          <w:rFonts w:ascii="Trebuchet MS" w:hAnsi="Trebuchet MS" w:cstheme="majorBidi"/>
          <w:b/>
        </w:rPr>
        <w:t xml:space="preserve">Nombre d’offres reçues : </w:t>
      </w:r>
      <w:r>
        <w:rPr>
          <w:rFonts w:ascii="Trebuchet MS" w:hAnsi="Trebuchet MS" w:cstheme="majorBidi"/>
          <w:bCs/>
        </w:rPr>
        <w:t>02</w:t>
      </w:r>
    </w:p>
    <w:p w:rsidR="00AC5B9A" w:rsidRDefault="00AC5B9A" w:rsidP="00AC5B9A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Date de l’attribution provisoire </w:t>
      </w:r>
      <w:r>
        <w:rPr>
          <w:rFonts w:ascii="Trebuchet MS" w:hAnsi="Trebuchet MS" w:cstheme="majorBidi"/>
          <w:b/>
        </w:rPr>
        <w:t xml:space="preserve">: </w:t>
      </w:r>
      <w:r>
        <w:rPr>
          <w:rFonts w:ascii="Trebuchet MS" w:hAnsi="Trebuchet MS" w:cstheme="majorBidi"/>
          <w:bCs/>
        </w:rPr>
        <w:t>03/03/2015</w:t>
      </w:r>
    </w:p>
    <w:p w:rsidR="00AC5B9A" w:rsidRDefault="00AC5B9A" w:rsidP="00AC5B9A">
      <w:pPr>
        <w:rPr>
          <w:rFonts w:ascii="Trebuchet MS" w:hAnsi="Trebuchet MS" w:cstheme="majorBidi"/>
          <w:sz w:val="24"/>
          <w:szCs w:val="24"/>
        </w:rPr>
      </w:pPr>
      <w:r>
        <w:rPr>
          <w:rFonts w:ascii="Trebuchet MS" w:hAnsi="Trebuchet MS" w:cstheme="majorBidi"/>
          <w:b/>
          <w:sz w:val="24"/>
          <w:szCs w:val="24"/>
        </w:rPr>
        <w:t>Nom et adresse de l’attributaire provisoire :</w:t>
      </w:r>
      <w:r>
        <w:rPr>
          <w:rFonts w:cstheme="majorBidi"/>
          <w:sz w:val="24"/>
          <w:szCs w:val="24"/>
        </w:rPr>
        <w:t xml:space="preserve"> G</w:t>
      </w:r>
      <w:r>
        <w:rPr>
          <w:rFonts w:ascii="Arial" w:hAnsi="Arial" w:cs="Arial"/>
          <w:bCs/>
          <w:sz w:val="24"/>
          <w:szCs w:val="24"/>
        </w:rPr>
        <w:t>roupe SAHEL</w:t>
      </w:r>
      <w:r>
        <w:rPr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NIF : </w:t>
      </w:r>
      <w:r>
        <w:rPr>
          <w:rFonts w:ascii="Times New Roman" w:hAnsi="Times New Roman"/>
          <w:color w:val="000000" w:themeColor="text1"/>
          <w:sz w:val="24"/>
          <w:szCs w:val="24"/>
        </w:rPr>
        <w:t>10701289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Email : groupesahe@yahoo.fr</w:t>
      </w:r>
      <w:r>
        <w:rPr>
          <w:rFonts w:ascii="Times New Roman" w:hAnsi="Times New Roman"/>
          <w:sz w:val="24"/>
          <w:szCs w:val="24"/>
        </w:rPr>
        <w:t>, Tél 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5253434</w:t>
      </w:r>
      <w:r>
        <w:rPr>
          <w:rFonts w:ascii="Times New Roman" w:hAnsi="Times New Roman"/>
          <w:sz w:val="24"/>
          <w:szCs w:val="24"/>
        </w:rPr>
        <w:t>, Adresse 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ilot C° 0558 T.Z</w:t>
      </w:r>
      <w:r>
        <w:rPr>
          <w:sz w:val="24"/>
          <w:szCs w:val="24"/>
        </w:rPr>
        <w:t xml:space="preserve"> NKTT- Mauritanie</w:t>
      </w:r>
    </w:p>
    <w:p w:rsidR="00AC5B9A" w:rsidRDefault="00AC5B9A" w:rsidP="00AC5B9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rebuchet MS" w:hAnsi="Trebuchet MS" w:cstheme="majorBidi"/>
          <w:b/>
        </w:rPr>
        <w:t>Montant de l’offre retenue provisoirement :</w:t>
      </w:r>
      <w:r>
        <w:rPr>
          <w:b/>
          <w:sz w:val="24"/>
          <w:szCs w:val="24"/>
        </w:rPr>
        <w:t xml:space="preserve"> </w:t>
      </w:r>
      <w:r>
        <w:rPr>
          <w:rFonts w:cstheme="majorBidi"/>
          <w:color w:val="000000"/>
        </w:rPr>
        <w:t>48 757 700 UM TTC et TVA</w:t>
      </w:r>
    </w:p>
    <w:p w:rsidR="00AC5B9A" w:rsidRDefault="00AC5B9A" w:rsidP="00AC5B9A">
      <w:pPr>
        <w:rPr>
          <w:rFonts w:ascii="Trebuchet MS" w:eastAsiaTheme="minorHAnsi" w:hAnsi="Trebuchet MS" w:cstheme="majorBidi"/>
          <w:b/>
          <w:lang w:eastAsia="en-US"/>
        </w:rPr>
      </w:pPr>
      <w:r>
        <w:rPr>
          <w:rFonts w:ascii="Trebuchet MS" w:hAnsi="Trebuchet MS" w:cstheme="majorBidi"/>
          <w:b/>
        </w:rPr>
        <w:t>Délai d’exécution :</w:t>
      </w:r>
      <w:r>
        <w:rPr>
          <w:b/>
        </w:rPr>
        <w:t xml:space="preserve"> </w:t>
      </w:r>
      <w:r>
        <w:rPr>
          <w:bCs/>
        </w:rPr>
        <w:t>4 mois</w:t>
      </w:r>
    </w:p>
    <w:p w:rsidR="00AC5B9A" w:rsidRDefault="00AC5B9A" w:rsidP="00AC5B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AC5B9A" w:rsidRDefault="00AC5B9A" w:rsidP="00AC5B9A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18/05/2015</w:t>
      </w:r>
    </w:p>
    <w:p w:rsidR="00AC5B9A" w:rsidRDefault="00AC5B9A" w:rsidP="00AC5B9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</w:t>
      </w:r>
      <w:r>
        <w:rPr>
          <w:rFonts w:asciiTheme="majorBidi" w:hAnsiTheme="majorBidi" w:cstheme="majorBidi"/>
          <w:b/>
          <w:bCs/>
        </w:rPr>
        <w:t xml:space="preserve">  La PRMP/CPMP/SR</w:t>
      </w:r>
    </w:p>
    <w:p w:rsidR="00AC5B9A" w:rsidRDefault="00AC5B9A" w:rsidP="00AC5B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Ahmed Salem ould BOUBOUTT</w:t>
      </w:r>
    </w:p>
    <w:p w:rsidR="00AC5B9A" w:rsidRDefault="00AC5B9A" w:rsidP="00AC5B9A">
      <w:pPr>
        <w:jc w:val="center"/>
        <w:rPr>
          <w:rFonts w:ascii="Trebuchet MS" w:hAnsi="Trebuchet MS"/>
          <w:b/>
        </w:rPr>
      </w:pPr>
    </w:p>
    <w:p w:rsidR="008D6CBB" w:rsidRDefault="008D6CBB" w:rsidP="00BE4F83">
      <w:pPr>
        <w:spacing w:line="220" w:lineRule="atLeast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sectPr w:rsidR="008D6CBB" w:rsidSect="001F792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05" w:rsidRDefault="00604605">
      <w:pPr>
        <w:spacing w:after="0" w:line="240" w:lineRule="auto"/>
      </w:pPr>
      <w:r>
        <w:separator/>
      </w:r>
    </w:p>
  </w:endnote>
  <w:endnote w:type="continuationSeparator" w:id="0">
    <w:p w:rsidR="00604605" w:rsidRDefault="006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05" w:rsidRDefault="00604605">
      <w:pPr>
        <w:spacing w:after="0" w:line="240" w:lineRule="auto"/>
      </w:pPr>
      <w:r>
        <w:separator/>
      </w:r>
    </w:p>
  </w:footnote>
  <w:footnote w:type="continuationSeparator" w:id="0">
    <w:p w:rsidR="00604605" w:rsidRDefault="006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D2" w:rsidRPr="006B3554" w:rsidRDefault="0060460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34C"/>
    <w:multiLevelType w:val="hybridMultilevel"/>
    <w:tmpl w:val="64B4D8E4"/>
    <w:lvl w:ilvl="0" w:tplc="FE44FA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E3A"/>
    <w:multiLevelType w:val="hybridMultilevel"/>
    <w:tmpl w:val="0484A3B2"/>
    <w:lvl w:ilvl="0" w:tplc="DFE8882E">
      <w:start w:val="1"/>
      <w:numFmt w:val="decimal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663ED"/>
    <w:multiLevelType w:val="hybridMultilevel"/>
    <w:tmpl w:val="65144374"/>
    <w:lvl w:ilvl="0" w:tplc="37F287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47E3A"/>
    <w:multiLevelType w:val="hybridMultilevel"/>
    <w:tmpl w:val="8F7ADC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95124F"/>
    <w:multiLevelType w:val="hybridMultilevel"/>
    <w:tmpl w:val="21369A1A"/>
    <w:lvl w:ilvl="0" w:tplc="CD1E72A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52921"/>
    <w:multiLevelType w:val="hybridMultilevel"/>
    <w:tmpl w:val="C5721B24"/>
    <w:lvl w:ilvl="0" w:tplc="CFCAFF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2A56"/>
    <w:rsid w:val="0004498E"/>
    <w:rsid w:val="00057AD2"/>
    <w:rsid w:val="00064C14"/>
    <w:rsid w:val="000803F9"/>
    <w:rsid w:val="000825B0"/>
    <w:rsid w:val="00097A18"/>
    <w:rsid w:val="000C5EE2"/>
    <w:rsid w:val="000D757A"/>
    <w:rsid w:val="000E113D"/>
    <w:rsid w:val="000F1A82"/>
    <w:rsid w:val="000F5172"/>
    <w:rsid w:val="000F5F39"/>
    <w:rsid w:val="00106826"/>
    <w:rsid w:val="00117FD9"/>
    <w:rsid w:val="00135940"/>
    <w:rsid w:val="001375F6"/>
    <w:rsid w:val="001429BF"/>
    <w:rsid w:val="001456CB"/>
    <w:rsid w:val="0017728F"/>
    <w:rsid w:val="001779E2"/>
    <w:rsid w:val="00185250"/>
    <w:rsid w:val="001B48CA"/>
    <w:rsid w:val="001B7547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67F3"/>
    <w:rsid w:val="0027765D"/>
    <w:rsid w:val="0029440F"/>
    <w:rsid w:val="0029448B"/>
    <w:rsid w:val="002A7DBE"/>
    <w:rsid w:val="002B08B7"/>
    <w:rsid w:val="002C040B"/>
    <w:rsid w:val="002D7739"/>
    <w:rsid w:val="002E50D2"/>
    <w:rsid w:val="002F66EF"/>
    <w:rsid w:val="002F75AF"/>
    <w:rsid w:val="00336FB0"/>
    <w:rsid w:val="00343358"/>
    <w:rsid w:val="00365DEB"/>
    <w:rsid w:val="00371BDC"/>
    <w:rsid w:val="00397C07"/>
    <w:rsid w:val="003B38AD"/>
    <w:rsid w:val="003C2290"/>
    <w:rsid w:val="003D3531"/>
    <w:rsid w:val="003E14F5"/>
    <w:rsid w:val="003E7649"/>
    <w:rsid w:val="003F3157"/>
    <w:rsid w:val="00404E6B"/>
    <w:rsid w:val="00411AA3"/>
    <w:rsid w:val="00434D50"/>
    <w:rsid w:val="004721F3"/>
    <w:rsid w:val="0048005A"/>
    <w:rsid w:val="004A5283"/>
    <w:rsid w:val="004A6B6D"/>
    <w:rsid w:val="004A70F0"/>
    <w:rsid w:val="004B4B6E"/>
    <w:rsid w:val="004C3132"/>
    <w:rsid w:val="004D1BCF"/>
    <w:rsid w:val="00520594"/>
    <w:rsid w:val="00521BC0"/>
    <w:rsid w:val="00524403"/>
    <w:rsid w:val="00532C19"/>
    <w:rsid w:val="00565848"/>
    <w:rsid w:val="0056746F"/>
    <w:rsid w:val="00567F05"/>
    <w:rsid w:val="00576039"/>
    <w:rsid w:val="005B7586"/>
    <w:rsid w:val="00604605"/>
    <w:rsid w:val="00627114"/>
    <w:rsid w:val="00631BC0"/>
    <w:rsid w:val="00643557"/>
    <w:rsid w:val="00656242"/>
    <w:rsid w:val="006778AA"/>
    <w:rsid w:val="006904CA"/>
    <w:rsid w:val="00735747"/>
    <w:rsid w:val="00735AAB"/>
    <w:rsid w:val="0077743E"/>
    <w:rsid w:val="00786110"/>
    <w:rsid w:val="00786FC0"/>
    <w:rsid w:val="00795DDB"/>
    <w:rsid w:val="007C69CB"/>
    <w:rsid w:val="007D696D"/>
    <w:rsid w:val="007E2823"/>
    <w:rsid w:val="007F70EC"/>
    <w:rsid w:val="008009BA"/>
    <w:rsid w:val="008028BF"/>
    <w:rsid w:val="008129A0"/>
    <w:rsid w:val="0085375A"/>
    <w:rsid w:val="00876980"/>
    <w:rsid w:val="00876C52"/>
    <w:rsid w:val="00882AB6"/>
    <w:rsid w:val="008875E3"/>
    <w:rsid w:val="008A4C5A"/>
    <w:rsid w:val="008C0EC0"/>
    <w:rsid w:val="008D48D7"/>
    <w:rsid w:val="008D6CBB"/>
    <w:rsid w:val="009114B6"/>
    <w:rsid w:val="00913BAF"/>
    <w:rsid w:val="00950298"/>
    <w:rsid w:val="009C1D0E"/>
    <w:rsid w:val="009C7170"/>
    <w:rsid w:val="009E70DC"/>
    <w:rsid w:val="009E7BAE"/>
    <w:rsid w:val="00A12137"/>
    <w:rsid w:val="00A15175"/>
    <w:rsid w:val="00A54A58"/>
    <w:rsid w:val="00A705D5"/>
    <w:rsid w:val="00A856CE"/>
    <w:rsid w:val="00AA0F0D"/>
    <w:rsid w:val="00AB28B7"/>
    <w:rsid w:val="00AB7F1D"/>
    <w:rsid w:val="00AC549C"/>
    <w:rsid w:val="00AC5B9A"/>
    <w:rsid w:val="00AD38D6"/>
    <w:rsid w:val="00AD71CC"/>
    <w:rsid w:val="00AE20DE"/>
    <w:rsid w:val="00B00FB5"/>
    <w:rsid w:val="00B2484F"/>
    <w:rsid w:val="00B4617E"/>
    <w:rsid w:val="00B549D6"/>
    <w:rsid w:val="00B92789"/>
    <w:rsid w:val="00BA00DA"/>
    <w:rsid w:val="00BB2683"/>
    <w:rsid w:val="00BC42E1"/>
    <w:rsid w:val="00BE4F83"/>
    <w:rsid w:val="00C10A2F"/>
    <w:rsid w:val="00C12F1E"/>
    <w:rsid w:val="00C23E7B"/>
    <w:rsid w:val="00C30921"/>
    <w:rsid w:val="00C7642E"/>
    <w:rsid w:val="00C77C72"/>
    <w:rsid w:val="00C85222"/>
    <w:rsid w:val="00C878AC"/>
    <w:rsid w:val="00CB24ED"/>
    <w:rsid w:val="00CC7731"/>
    <w:rsid w:val="00CD3B20"/>
    <w:rsid w:val="00CD57AF"/>
    <w:rsid w:val="00CE06B7"/>
    <w:rsid w:val="00CF1D6D"/>
    <w:rsid w:val="00CF773C"/>
    <w:rsid w:val="00D030ED"/>
    <w:rsid w:val="00D103B4"/>
    <w:rsid w:val="00D2001F"/>
    <w:rsid w:val="00D24B4B"/>
    <w:rsid w:val="00D339B4"/>
    <w:rsid w:val="00D36C53"/>
    <w:rsid w:val="00D712C0"/>
    <w:rsid w:val="00D877A6"/>
    <w:rsid w:val="00DA268E"/>
    <w:rsid w:val="00DD73F7"/>
    <w:rsid w:val="00DD7E67"/>
    <w:rsid w:val="00E04534"/>
    <w:rsid w:val="00E22792"/>
    <w:rsid w:val="00E37303"/>
    <w:rsid w:val="00E50B74"/>
    <w:rsid w:val="00E6503A"/>
    <w:rsid w:val="00E676DF"/>
    <w:rsid w:val="00E72013"/>
    <w:rsid w:val="00E90057"/>
    <w:rsid w:val="00E97D54"/>
    <w:rsid w:val="00EA0D72"/>
    <w:rsid w:val="00EA6A7E"/>
    <w:rsid w:val="00EC02BB"/>
    <w:rsid w:val="00EE3CEF"/>
    <w:rsid w:val="00EF2106"/>
    <w:rsid w:val="00F17745"/>
    <w:rsid w:val="00F2453C"/>
    <w:rsid w:val="00F4078B"/>
    <w:rsid w:val="00FB0B4F"/>
    <w:rsid w:val="00FB1925"/>
    <w:rsid w:val="00FE3741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7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uiPriority w:val="99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ocument1">
    <w:name w:val="Document 1"/>
    <w:rsid w:val="008C0EC0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8A4C5A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8028BF"/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2484F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En-tteCar">
    <w:name w:val="En-tête Car"/>
    <w:basedOn w:val="Policepardfaut"/>
    <w:link w:val="En-tte"/>
    <w:uiPriority w:val="99"/>
    <w:rsid w:val="00B2484F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CC77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7BD2-8354-4617-A01C-3500466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68</cp:revision>
  <cp:lastPrinted>2015-04-03T08:17:00Z</cp:lastPrinted>
  <dcterms:created xsi:type="dcterms:W3CDTF">2013-05-07T14:53:00Z</dcterms:created>
  <dcterms:modified xsi:type="dcterms:W3CDTF">2015-05-18T12:41:00Z</dcterms:modified>
</cp:coreProperties>
</file>